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C2F5" w14:textId="77777777" w:rsidR="00463348" w:rsidRDefault="00463348">
      <w:pPr>
        <w:pStyle w:val="BodyText"/>
        <w:spacing w:before="2"/>
        <w:ind w:left="0" w:firstLine="0"/>
        <w:rPr>
          <w:sz w:val="2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5302"/>
        <w:gridCol w:w="2276"/>
      </w:tblGrid>
      <w:tr w:rsidR="00463348" w14:paraId="3223C8C4" w14:textId="77777777">
        <w:trPr>
          <w:trHeight w:val="1113"/>
        </w:trPr>
        <w:tc>
          <w:tcPr>
            <w:tcW w:w="1839" w:type="dxa"/>
            <w:vMerge w:val="restart"/>
          </w:tcPr>
          <w:p w14:paraId="371822D2" w14:textId="77777777" w:rsidR="00463348" w:rsidRDefault="00463348">
            <w:pPr>
              <w:pStyle w:val="TableParagraph"/>
              <w:spacing w:before="75"/>
              <w:ind w:left="0"/>
              <w:rPr>
                <w:sz w:val="20"/>
              </w:rPr>
            </w:pPr>
          </w:p>
          <w:p w14:paraId="33FCA8C2" w14:textId="77777777" w:rsidR="00463348" w:rsidRDefault="008B2B41">
            <w:pPr>
              <w:pStyle w:val="TableParagraph"/>
              <w:ind w:left="2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0B05665" wp14:editId="27EF2028">
                  <wp:extent cx="896941" cy="128816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941" cy="128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gridSpan w:val="2"/>
          </w:tcPr>
          <w:p w14:paraId="7EE2E57A" w14:textId="77777777" w:rsidR="00463348" w:rsidRDefault="008B2B41">
            <w:pPr>
              <w:pStyle w:val="TableParagraph"/>
              <w:spacing w:line="249" w:lineRule="exact"/>
              <w:ind w:right="15"/>
              <w:jc w:val="center"/>
            </w:pPr>
            <w:r>
              <w:t>Shri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Balasaheb</w:t>
            </w:r>
            <w:proofErr w:type="spellEnd"/>
            <w:r>
              <w:rPr>
                <w:spacing w:val="-1"/>
              </w:rPr>
              <w:t xml:space="preserve"> </w:t>
            </w:r>
            <w:r>
              <w:t>Mane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Shikshan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Prasarak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Mandal’s,</w:t>
            </w:r>
          </w:p>
          <w:p w14:paraId="618A72B4" w14:textId="77777777" w:rsidR="00463348" w:rsidRDefault="008B2B41">
            <w:pPr>
              <w:pStyle w:val="TableParagraph"/>
              <w:spacing w:before="2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ASHOKRAO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POLYTECHNIC</w:t>
            </w:r>
          </w:p>
          <w:p w14:paraId="175F471F" w14:textId="77777777" w:rsidR="00463348" w:rsidRDefault="008B2B41">
            <w:pPr>
              <w:pStyle w:val="TableParagraph"/>
              <w:spacing w:before="2"/>
              <w:ind w:left="15" w:right="6"/>
              <w:jc w:val="center"/>
            </w:pPr>
            <w:proofErr w:type="spellStart"/>
            <w:r>
              <w:t>Vathar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Tarf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Vadgaon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Tal.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Hatkanangle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Dist.</w:t>
            </w:r>
            <w:r>
              <w:rPr>
                <w:spacing w:val="-3"/>
              </w:rPr>
              <w:t xml:space="preserve"> </w:t>
            </w:r>
            <w:r>
              <w:t>Kolhapur-416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112(Maharashtra)</w:t>
            </w:r>
          </w:p>
          <w:p w14:paraId="3D384109" w14:textId="77777777" w:rsidR="00463348" w:rsidRDefault="008B2B41">
            <w:pPr>
              <w:pStyle w:val="TableParagraph"/>
              <w:spacing w:before="35"/>
              <w:ind w:right="9"/>
              <w:jc w:val="center"/>
            </w:pPr>
            <w:r>
              <w:t>Website:-</w:t>
            </w:r>
            <w:r>
              <w:rPr>
                <w:spacing w:val="-4"/>
              </w:rPr>
              <w:t xml:space="preserve"> </w:t>
            </w:r>
            <w:hyperlink r:id="rId6">
              <w:r>
                <w:rPr>
                  <w:spacing w:val="-2"/>
                </w:rPr>
                <w:t>www.amietv.org</w:t>
              </w:r>
            </w:hyperlink>
          </w:p>
        </w:tc>
      </w:tr>
      <w:tr w:rsidR="00463348" w14:paraId="5F537846" w14:textId="77777777">
        <w:trPr>
          <w:trHeight w:val="421"/>
        </w:trPr>
        <w:tc>
          <w:tcPr>
            <w:tcW w:w="1839" w:type="dxa"/>
            <w:vMerge/>
            <w:tcBorders>
              <w:top w:val="nil"/>
            </w:tcBorders>
          </w:tcPr>
          <w:p w14:paraId="21D9E085" w14:textId="77777777" w:rsidR="00463348" w:rsidRDefault="00463348">
            <w:pPr>
              <w:rPr>
                <w:sz w:val="2"/>
                <w:szCs w:val="2"/>
              </w:rPr>
            </w:pPr>
          </w:p>
        </w:tc>
        <w:tc>
          <w:tcPr>
            <w:tcW w:w="7578" w:type="dxa"/>
            <w:gridSpan w:val="2"/>
          </w:tcPr>
          <w:p w14:paraId="3E871593" w14:textId="33FCA8C2" w:rsidR="00463348" w:rsidRDefault="008B2B41" w:rsidP="008B2B41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>
              <w:rPr>
                <w:b/>
                <w:sz w:val="24"/>
              </w:rPr>
              <w:t>Department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 w:rsidRPr="008B2B41">
              <w:rPr>
                <w:b/>
                <w:sz w:val="24"/>
              </w:rPr>
              <w:t>Artificial Intelligence and Machine Learning</w:t>
            </w:r>
          </w:p>
        </w:tc>
      </w:tr>
      <w:tr w:rsidR="00463348" w14:paraId="5218B150" w14:textId="77777777">
        <w:trPr>
          <w:trHeight w:val="254"/>
        </w:trPr>
        <w:tc>
          <w:tcPr>
            <w:tcW w:w="1839" w:type="dxa"/>
            <w:vMerge/>
            <w:tcBorders>
              <w:top w:val="nil"/>
            </w:tcBorders>
          </w:tcPr>
          <w:p w14:paraId="203A0766" w14:textId="77777777" w:rsidR="00463348" w:rsidRDefault="00463348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6D3A9218" w14:textId="6BFB1CA0" w:rsidR="00463348" w:rsidRDefault="008B2B41">
            <w:pPr>
              <w:pStyle w:val="TableParagraph"/>
              <w:spacing w:line="235" w:lineRule="exact"/>
              <w:ind w:left="105"/>
            </w:pPr>
            <w:r>
              <w:t>Academic</w:t>
            </w:r>
            <w:r>
              <w:rPr>
                <w:spacing w:val="-7"/>
              </w:rPr>
              <w:t xml:space="preserve"> </w:t>
            </w:r>
            <w:r>
              <w:t>Year:</w:t>
            </w:r>
            <w:r>
              <w:rPr>
                <w:spacing w:val="-6"/>
              </w:rPr>
              <w:t xml:space="preserve"> </w:t>
            </w:r>
            <w:r>
              <w:t>202</w:t>
            </w:r>
            <w:r w:rsidR="00376A5C">
              <w:t>5</w:t>
            </w:r>
            <w:r>
              <w:t>-</w:t>
            </w:r>
            <w:r>
              <w:rPr>
                <w:spacing w:val="-5"/>
              </w:rPr>
              <w:t>2</w:t>
            </w:r>
            <w:r w:rsidR="00376A5C">
              <w:rPr>
                <w:spacing w:val="-5"/>
              </w:rPr>
              <w:t>6</w:t>
            </w:r>
          </w:p>
        </w:tc>
        <w:tc>
          <w:tcPr>
            <w:tcW w:w="2276" w:type="dxa"/>
          </w:tcPr>
          <w:p w14:paraId="7B038BD7" w14:textId="77777777" w:rsidR="00463348" w:rsidRDefault="008B2B41">
            <w:pPr>
              <w:pStyle w:val="TableParagraph"/>
              <w:spacing w:line="235" w:lineRule="exact"/>
              <w:ind w:left="104"/>
            </w:pPr>
            <w:r>
              <w:t>Page:</w:t>
            </w:r>
            <w:r>
              <w:rPr>
                <w:spacing w:val="-7"/>
              </w:rPr>
              <w:t xml:space="preserve"> </w:t>
            </w:r>
            <w:r>
              <w:t>1 of</w:t>
            </w:r>
            <w:r>
              <w:rPr>
                <w:spacing w:val="5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463348" w14:paraId="02ABC1E2" w14:textId="77777777">
        <w:trPr>
          <w:trHeight w:val="277"/>
        </w:trPr>
        <w:tc>
          <w:tcPr>
            <w:tcW w:w="1839" w:type="dxa"/>
            <w:vMerge/>
            <w:tcBorders>
              <w:top w:val="nil"/>
            </w:tcBorders>
          </w:tcPr>
          <w:p w14:paraId="18572DCB" w14:textId="77777777" w:rsidR="00463348" w:rsidRDefault="00463348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63849584" w14:textId="77777777" w:rsidR="00463348" w:rsidRDefault="008B2B41">
            <w:pPr>
              <w:pStyle w:val="TableParagraph"/>
              <w:spacing w:line="249" w:lineRule="exact"/>
              <w:ind w:left="105"/>
            </w:pPr>
            <w:r>
              <w:t>Semester: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ODD/EVEN</w:t>
            </w:r>
          </w:p>
        </w:tc>
        <w:tc>
          <w:tcPr>
            <w:tcW w:w="2276" w:type="dxa"/>
          </w:tcPr>
          <w:p w14:paraId="7068E1CF" w14:textId="77777777" w:rsidR="00463348" w:rsidRDefault="008B2B4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  <w:tr w:rsidR="00463348" w14:paraId="0B376533" w14:textId="77777777">
        <w:trPr>
          <w:trHeight w:val="397"/>
        </w:trPr>
        <w:tc>
          <w:tcPr>
            <w:tcW w:w="1839" w:type="dxa"/>
            <w:vMerge/>
            <w:tcBorders>
              <w:top w:val="nil"/>
            </w:tcBorders>
          </w:tcPr>
          <w:p w14:paraId="12399C00" w14:textId="77777777" w:rsidR="00463348" w:rsidRDefault="00463348">
            <w:pPr>
              <w:rPr>
                <w:sz w:val="2"/>
                <w:szCs w:val="2"/>
              </w:rPr>
            </w:pPr>
          </w:p>
        </w:tc>
        <w:tc>
          <w:tcPr>
            <w:tcW w:w="7578" w:type="dxa"/>
            <w:gridSpan w:val="2"/>
          </w:tcPr>
          <w:p w14:paraId="47225583" w14:textId="77777777" w:rsidR="00463348" w:rsidRDefault="008B2B41">
            <w:pPr>
              <w:pStyle w:val="TableParagraph"/>
              <w:spacing w:before="54"/>
              <w:ind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Faculty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Profile</w:t>
            </w:r>
          </w:p>
        </w:tc>
      </w:tr>
    </w:tbl>
    <w:p w14:paraId="67320A80" w14:textId="77777777" w:rsidR="00463348" w:rsidRDefault="008B2B41">
      <w:pPr>
        <w:tabs>
          <w:tab w:val="left" w:pos="3606"/>
        </w:tabs>
        <w:ind w:left="360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15728640" behindDoc="0" locked="0" layoutInCell="1" allowOverlap="1" wp14:anchorId="1BB1729A" wp14:editId="01865025">
            <wp:simplePos x="0" y="0"/>
            <wp:positionH relativeFrom="page">
              <wp:posOffset>6010275</wp:posOffset>
            </wp:positionH>
            <wp:positionV relativeFrom="paragraph">
              <wp:posOffset>189231</wp:posOffset>
            </wp:positionV>
            <wp:extent cx="771525" cy="1190625"/>
            <wp:effectExtent l="0" t="0" r="0" b="0"/>
            <wp:wrapNone/>
            <wp:docPr id="2" name="Image 2" descr="D:\SBPharne\24-25\S.B.Pharn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:\SBPharne\24-25\S.B.Pharn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Faculty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>Mr.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Suhas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Bhagawan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Pharne</w:t>
      </w:r>
      <w:proofErr w:type="spellEnd"/>
    </w:p>
    <w:p w14:paraId="05C9BA74" w14:textId="77777777" w:rsidR="00463348" w:rsidRDefault="008B2B41">
      <w:pPr>
        <w:tabs>
          <w:tab w:val="left" w:pos="3611"/>
        </w:tabs>
        <w:spacing w:before="238"/>
        <w:ind w:left="360"/>
        <w:rPr>
          <w:sz w:val="24"/>
        </w:rPr>
      </w:pPr>
      <w:r>
        <w:rPr>
          <w:b/>
          <w:sz w:val="24"/>
        </w:rPr>
        <w:t>Faculty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designation:-</w:t>
      </w:r>
      <w:r>
        <w:rPr>
          <w:b/>
          <w:sz w:val="24"/>
        </w:rPr>
        <w:tab/>
      </w:r>
      <w:r>
        <w:rPr>
          <w:spacing w:val="-2"/>
          <w:sz w:val="24"/>
        </w:rPr>
        <w:t>Lecturer</w:t>
      </w:r>
    </w:p>
    <w:p w14:paraId="2702A179" w14:textId="77777777" w:rsidR="00463348" w:rsidRDefault="008B2B41">
      <w:pPr>
        <w:tabs>
          <w:tab w:val="left" w:pos="3621"/>
        </w:tabs>
        <w:spacing w:before="238"/>
        <w:ind w:left="360"/>
        <w:rPr>
          <w:sz w:val="24"/>
        </w:rPr>
      </w:pPr>
      <w:r>
        <w:rPr>
          <w:b/>
          <w:sz w:val="24"/>
        </w:rPr>
        <w:t>Highest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Qualification:</w:t>
      </w:r>
      <w:r>
        <w:rPr>
          <w:b/>
          <w:spacing w:val="1"/>
          <w:sz w:val="24"/>
        </w:rPr>
        <w:t xml:space="preserve"> </w:t>
      </w:r>
      <w:r>
        <w:rPr>
          <w:b/>
          <w:spacing w:val="-10"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>M.E.</w:t>
      </w:r>
      <w:r>
        <w:rPr>
          <w:spacing w:val="-6"/>
          <w:sz w:val="24"/>
        </w:rPr>
        <w:t xml:space="preserve"> </w:t>
      </w:r>
      <w:r>
        <w:rPr>
          <w:sz w:val="24"/>
        </w:rPr>
        <w:t>(E &amp;</w:t>
      </w:r>
      <w:r>
        <w:rPr>
          <w:spacing w:val="-6"/>
          <w:sz w:val="24"/>
        </w:rPr>
        <w:t xml:space="preserve"> </w:t>
      </w:r>
      <w:r>
        <w:rPr>
          <w:sz w:val="24"/>
        </w:rPr>
        <w:t>TC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Engineering) </w:t>
      </w:r>
      <w:r>
        <w:rPr>
          <w:spacing w:val="-2"/>
          <w:sz w:val="24"/>
        </w:rPr>
        <w:t>App.,</w:t>
      </w:r>
    </w:p>
    <w:p w14:paraId="2AF974AD" w14:textId="77777777" w:rsidR="00463348" w:rsidRDefault="008B2B41">
      <w:pPr>
        <w:pStyle w:val="BodyText"/>
        <w:spacing w:before="46"/>
        <w:ind w:left="0" w:right="14" w:firstLine="0"/>
        <w:jc w:val="center"/>
      </w:pPr>
      <w:r>
        <w:t>B.E.</w:t>
      </w:r>
      <w:r>
        <w:rPr>
          <w:spacing w:val="-8"/>
        </w:rPr>
        <w:t xml:space="preserve"> </w:t>
      </w:r>
      <w:r>
        <w:t>Electronics</w:t>
      </w:r>
      <w:r>
        <w:rPr>
          <w:spacing w:val="-8"/>
        </w:rPr>
        <w:t xml:space="preserve"> </w:t>
      </w:r>
      <w:r>
        <w:rPr>
          <w:spacing w:val="-2"/>
        </w:rPr>
        <w:t>Engineering.</w:t>
      </w:r>
    </w:p>
    <w:p w14:paraId="3EFDE2E5" w14:textId="01DB7479" w:rsidR="00463348" w:rsidRDefault="008B2B41">
      <w:pPr>
        <w:tabs>
          <w:tab w:val="left" w:pos="3577"/>
        </w:tabs>
        <w:spacing w:before="238"/>
        <w:ind w:left="360"/>
        <w:rPr>
          <w:sz w:val="24"/>
        </w:rPr>
      </w:pPr>
      <w:r>
        <w:rPr>
          <w:b/>
          <w:sz w:val="24"/>
        </w:rPr>
        <w:t>Experience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Years:-</w:t>
      </w:r>
      <w:r>
        <w:rPr>
          <w:b/>
          <w:sz w:val="24"/>
        </w:rPr>
        <w:tab/>
      </w:r>
      <w:r>
        <w:rPr>
          <w:sz w:val="24"/>
        </w:rPr>
        <w:t>1</w:t>
      </w:r>
      <w:r w:rsidR="00376A5C"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Years</w:t>
      </w:r>
    </w:p>
    <w:p w14:paraId="2CF64110" w14:textId="77777777" w:rsidR="00463348" w:rsidRDefault="008B2B41">
      <w:pPr>
        <w:pStyle w:val="Heading1"/>
        <w:tabs>
          <w:tab w:val="left" w:pos="3597"/>
        </w:tabs>
        <w:spacing w:before="243"/>
        <w:rPr>
          <w:b w:val="0"/>
        </w:rPr>
      </w:pPr>
      <w:r>
        <w:t>Experience</w:t>
      </w:r>
      <w:r>
        <w:rPr>
          <w:spacing w:val="-10"/>
        </w:rPr>
        <w:t xml:space="preserve"> </w:t>
      </w:r>
      <w:r>
        <w:t>Industrial:</w:t>
      </w:r>
      <w:r>
        <w:rPr>
          <w:spacing w:val="-2"/>
        </w:rPr>
        <w:t xml:space="preserve"> </w:t>
      </w:r>
      <w:r>
        <w:rPr>
          <w:spacing w:val="-10"/>
        </w:rPr>
        <w:t>-</w:t>
      </w:r>
      <w:r>
        <w:tab/>
      </w:r>
      <w:r>
        <w:rPr>
          <w:b w:val="0"/>
        </w:rPr>
        <w:t>1</w:t>
      </w:r>
      <w:r>
        <w:rPr>
          <w:b w:val="0"/>
          <w:spacing w:val="2"/>
        </w:rPr>
        <w:t xml:space="preserve"> </w:t>
      </w:r>
      <w:r>
        <w:rPr>
          <w:b w:val="0"/>
          <w:spacing w:val="-4"/>
        </w:rPr>
        <w:t>Year</w:t>
      </w:r>
    </w:p>
    <w:p w14:paraId="7E2ABC6E" w14:textId="77777777" w:rsidR="00463348" w:rsidRDefault="008B2B41">
      <w:pPr>
        <w:pStyle w:val="BodyText"/>
        <w:spacing w:before="242" w:line="276" w:lineRule="auto"/>
        <w:ind w:left="360" w:right="352" w:firstLine="0"/>
        <w:jc w:val="both"/>
      </w:pPr>
      <w:r>
        <w:rPr>
          <w:b/>
        </w:rPr>
        <w:t>Additional</w:t>
      </w:r>
      <w:r>
        <w:rPr>
          <w:b/>
          <w:spacing w:val="40"/>
        </w:rPr>
        <w:t xml:space="preserve"> </w:t>
      </w:r>
      <w:r>
        <w:rPr>
          <w:b/>
        </w:rPr>
        <w:t>information:-</w:t>
      </w:r>
      <w:r>
        <w:rPr>
          <w:b/>
          <w:spacing w:val="80"/>
          <w:w w:val="150"/>
        </w:rPr>
        <w:t xml:space="preserve">  </w:t>
      </w:r>
      <w:r>
        <w:t>Working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Exam</w:t>
      </w:r>
      <w:r>
        <w:rPr>
          <w:spacing w:val="40"/>
        </w:rPr>
        <w:t xml:space="preserve"> </w:t>
      </w:r>
      <w:r>
        <w:t>Controller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AMP</w:t>
      </w:r>
      <w:r>
        <w:rPr>
          <w:spacing w:val="40"/>
        </w:rPr>
        <w:t xml:space="preserve"> </w:t>
      </w:r>
      <w:r>
        <w:t>institute,</w:t>
      </w:r>
      <w:r>
        <w:rPr>
          <w:spacing w:val="40"/>
        </w:rPr>
        <w:t xml:space="preserve"> </w:t>
      </w:r>
      <w:r>
        <w:t>Work</w:t>
      </w:r>
      <w:r>
        <w:rPr>
          <w:spacing w:val="40"/>
        </w:rPr>
        <w:t xml:space="preserve"> </w:t>
      </w:r>
      <w:r>
        <w:t xml:space="preserve">as MSBTE Exam Officer In-charge, Work as MSBTE Exam Controller, MSBTE RAC officer In- </w:t>
      </w:r>
      <w:r>
        <w:rPr>
          <w:spacing w:val="-2"/>
        </w:rPr>
        <w:t>charge,</w:t>
      </w:r>
    </w:p>
    <w:p w14:paraId="488BBBF3" w14:textId="77777777" w:rsidR="00463348" w:rsidRDefault="008B2B41">
      <w:pPr>
        <w:tabs>
          <w:tab w:val="left" w:pos="3592"/>
        </w:tabs>
        <w:spacing w:before="200"/>
        <w:ind w:left="360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appointment:-</w:t>
      </w:r>
      <w:r>
        <w:rPr>
          <w:b/>
          <w:sz w:val="24"/>
        </w:rPr>
        <w:tab/>
      </w:r>
      <w:r>
        <w:rPr>
          <w:spacing w:val="-2"/>
          <w:sz w:val="24"/>
        </w:rPr>
        <w:t>10/01/2020</w:t>
      </w:r>
    </w:p>
    <w:p w14:paraId="33B63A03" w14:textId="77777777" w:rsidR="00463348" w:rsidRDefault="008B2B41">
      <w:pPr>
        <w:pStyle w:val="BodyText"/>
        <w:spacing w:before="243" w:line="276" w:lineRule="auto"/>
        <w:ind w:left="360" w:right="350" w:firstLine="0"/>
        <w:jc w:val="both"/>
      </w:pPr>
      <w:r>
        <w:rPr>
          <w:b/>
        </w:rPr>
        <w:t>Subjects Taught</w:t>
      </w:r>
      <w:r>
        <w:t xml:space="preserve">: Electrical Engineering (17318).Electronics Instruments &amp; Measurements (17317), Principles of digital </w:t>
      </w:r>
      <w:r>
        <w:t>Technics (17320), Power Electronics (17444), linear integrated circuit (17445),Analog Communication (17440), Audio Video Engineering (17537), Basic Electronics, linear integrated circuit (22423),Consumer Electronics( 22425),Basic power Electronics (22428), Basic Electrical &amp; Electronics (22310),Applied Electronics (22329), Electronic Measurements &amp; Instruments (22333), Basic Electronics (22216), Basic Electrical &amp; Electronic Engineering (312302),Digital Techniques (313303)</w:t>
      </w:r>
    </w:p>
    <w:p w14:paraId="70DC4BAB" w14:textId="77777777" w:rsidR="00463348" w:rsidRDefault="008B2B41">
      <w:pPr>
        <w:pStyle w:val="Heading1"/>
        <w:spacing w:before="198"/>
        <w:rPr>
          <w:b w:val="0"/>
        </w:rPr>
      </w:pPr>
      <w:r>
        <w:t>Training</w:t>
      </w:r>
      <w:r>
        <w:rPr>
          <w:spacing w:val="-4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attended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 xml:space="preserve">Years:- </w:t>
      </w:r>
      <w:r>
        <w:rPr>
          <w:b w:val="0"/>
          <w:spacing w:val="-10"/>
        </w:rPr>
        <w:t>.</w:t>
      </w:r>
    </w:p>
    <w:p w14:paraId="4E4FE35E" w14:textId="77777777" w:rsidR="00463348" w:rsidRDefault="008B2B41">
      <w:pPr>
        <w:pStyle w:val="ListParagraph"/>
        <w:numPr>
          <w:ilvl w:val="0"/>
          <w:numId w:val="2"/>
        </w:numPr>
        <w:tabs>
          <w:tab w:val="left" w:pos="1143"/>
        </w:tabs>
        <w:spacing w:before="243" w:line="276" w:lineRule="auto"/>
        <w:ind w:right="353"/>
        <w:rPr>
          <w:sz w:val="24"/>
        </w:rPr>
      </w:pPr>
      <w:r>
        <w:rPr>
          <w:sz w:val="24"/>
        </w:rPr>
        <w:t>Six</w:t>
      </w:r>
      <w:r>
        <w:rPr>
          <w:spacing w:val="80"/>
          <w:sz w:val="24"/>
        </w:rPr>
        <w:t xml:space="preserve"> </w:t>
      </w:r>
      <w:r>
        <w:rPr>
          <w:sz w:val="24"/>
        </w:rPr>
        <w:t>day’s</w:t>
      </w:r>
      <w:r>
        <w:rPr>
          <w:spacing w:val="80"/>
          <w:sz w:val="24"/>
        </w:rPr>
        <w:t xml:space="preserve"> </w:t>
      </w:r>
      <w:r>
        <w:rPr>
          <w:sz w:val="24"/>
        </w:rPr>
        <w:t>FDP</w:t>
      </w:r>
      <w:r>
        <w:rPr>
          <w:spacing w:val="80"/>
          <w:sz w:val="24"/>
        </w:rPr>
        <w:t xml:space="preserve"> </w:t>
      </w:r>
      <w:r>
        <w:rPr>
          <w:sz w:val="24"/>
        </w:rPr>
        <w:t>on</w:t>
      </w:r>
      <w:r>
        <w:rPr>
          <w:spacing w:val="80"/>
          <w:sz w:val="24"/>
        </w:rPr>
        <w:t xml:space="preserve"> </w:t>
      </w:r>
      <w:r>
        <w:rPr>
          <w:sz w:val="24"/>
        </w:rPr>
        <w:t>“NBA</w:t>
      </w:r>
      <w:r>
        <w:rPr>
          <w:spacing w:val="80"/>
          <w:sz w:val="24"/>
        </w:rPr>
        <w:t xml:space="preserve"> </w:t>
      </w:r>
      <w:r>
        <w:rPr>
          <w:sz w:val="24"/>
        </w:rPr>
        <w:t>Awareness-Effective</w:t>
      </w:r>
      <w:r>
        <w:rPr>
          <w:spacing w:val="80"/>
          <w:sz w:val="24"/>
        </w:rPr>
        <w:t xml:space="preserve"> </w:t>
      </w:r>
      <w:r>
        <w:rPr>
          <w:sz w:val="24"/>
        </w:rPr>
        <w:t>Preparation</w:t>
      </w:r>
      <w:r>
        <w:rPr>
          <w:spacing w:val="80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z w:val="24"/>
        </w:rPr>
        <w:t>Documentation“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Organized by AMP, </w:t>
      </w:r>
      <w:proofErr w:type="spellStart"/>
      <w:r>
        <w:rPr>
          <w:sz w:val="24"/>
        </w:rPr>
        <w:t>Vathar</w:t>
      </w:r>
      <w:proofErr w:type="spellEnd"/>
      <w:r>
        <w:rPr>
          <w:sz w:val="24"/>
        </w:rPr>
        <w:t>.</w:t>
      </w:r>
    </w:p>
    <w:p w14:paraId="69D27DEA" w14:textId="77777777" w:rsidR="00463348" w:rsidRDefault="008B2B41">
      <w:pPr>
        <w:pStyle w:val="ListParagraph"/>
        <w:numPr>
          <w:ilvl w:val="0"/>
          <w:numId w:val="2"/>
        </w:numPr>
        <w:tabs>
          <w:tab w:val="left" w:pos="1143"/>
        </w:tabs>
        <w:spacing w:line="276" w:lineRule="auto"/>
        <w:ind w:right="357"/>
        <w:rPr>
          <w:sz w:val="24"/>
        </w:rPr>
      </w:pPr>
      <w:r>
        <w:rPr>
          <w:sz w:val="24"/>
        </w:rPr>
        <w:t>Three</w:t>
      </w:r>
      <w:r>
        <w:rPr>
          <w:spacing w:val="40"/>
          <w:sz w:val="24"/>
        </w:rPr>
        <w:t xml:space="preserve"> </w:t>
      </w:r>
      <w:r>
        <w:rPr>
          <w:sz w:val="24"/>
        </w:rPr>
        <w:t>days</w:t>
      </w:r>
      <w:r>
        <w:rPr>
          <w:spacing w:val="40"/>
          <w:sz w:val="24"/>
        </w:rPr>
        <w:t xml:space="preserve"> </w:t>
      </w:r>
      <w:r>
        <w:rPr>
          <w:sz w:val="24"/>
        </w:rPr>
        <w:t>FDP</w:t>
      </w:r>
      <w:r>
        <w:rPr>
          <w:spacing w:val="40"/>
          <w:sz w:val="24"/>
        </w:rPr>
        <w:t xml:space="preserve"> </w:t>
      </w:r>
      <w:r>
        <w:rPr>
          <w:sz w:val="24"/>
        </w:rPr>
        <w:t>on“NEP2020-Amendment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Technical</w:t>
      </w:r>
      <w:r>
        <w:rPr>
          <w:spacing w:val="40"/>
          <w:sz w:val="24"/>
        </w:rPr>
        <w:t xml:space="preserve"> </w:t>
      </w:r>
      <w:r>
        <w:rPr>
          <w:sz w:val="24"/>
        </w:rPr>
        <w:t>Education”</w:t>
      </w:r>
      <w:r>
        <w:rPr>
          <w:spacing w:val="40"/>
          <w:sz w:val="24"/>
        </w:rPr>
        <w:t xml:space="preserve"> </w:t>
      </w:r>
      <w:r>
        <w:rPr>
          <w:sz w:val="24"/>
        </w:rPr>
        <w:t>held</w:t>
      </w:r>
      <w:r>
        <w:rPr>
          <w:spacing w:val="40"/>
          <w:sz w:val="24"/>
        </w:rPr>
        <w:t xml:space="preserve"> </w:t>
      </w:r>
      <w:r>
        <w:rPr>
          <w:sz w:val="24"/>
        </w:rPr>
        <w:t>at</w:t>
      </w:r>
      <w:r>
        <w:rPr>
          <w:spacing w:val="40"/>
          <w:sz w:val="24"/>
        </w:rPr>
        <w:t xml:space="preserve"> </w:t>
      </w:r>
      <w:r>
        <w:rPr>
          <w:sz w:val="24"/>
        </w:rPr>
        <w:t>AMP,</w:t>
      </w:r>
      <w:r>
        <w:rPr>
          <w:spacing w:val="80"/>
          <w:sz w:val="24"/>
        </w:rPr>
        <w:t xml:space="preserve"> </w:t>
      </w:r>
      <w:proofErr w:type="spellStart"/>
      <w:r>
        <w:rPr>
          <w:spacing w:val="-2"/>
          <w:sz w:val="24"/>
        </w:rPr>
        <w:t>Vathar</w:t>
      </w:r>
      <w:proofErr w:type="spellEnd"/>
      <w:r>
        <w:rPr>
          <w:spacing w:val="-2"/>
          <w:sz w:val="24"/>
        </w:rPr>
        <w:t>.</w:t>
      </w:r>
    </w:p>
    <w:p w14:paraId="4B356202" w14:textId="77777777" w:rsidR="00463348" w:rsidRDefault="008B2B41">
      <w:pPr>
        <w:pStyle w:val="ListParagraph"/>
        <w:numPr>
          <w:ilvl w:val="0"/>
          <w:numId w:val="2"/>
        </w:numPr>
        <w:tabs>
          <w:tab w:val="left" w:pos="1143"/>
          <w:tab w:val="left" w:pos="3592"/>
        </w:tabs>
        <w:spacing w:line="280" w:lineRule="auto"/>
        <w:ind w:right="358"/>
        <w:rPr>
          <w:sz w:val="24"/>
        </w:rPr>
      </w:pPr>
      <w:r>
        <w:rPr>
          <w:sz w:val="24"/>
        </w:rPr>
        <w:t>Three</w:t>
      </w:r>
      <w:r>
        <w:rPr>
          <w:spacing w:val="40"/>
          <w:sz w:val="24"/>
        </w:rPr>
        <w:t xml:space="preserve"> </w:t>
      </w:r>
      <w:r>
        <w:rPr>
          <w:sz w:val="24"/>
        </w:rPr>
        <w:t>day's</w:t>
      </w:r>
      <w:r>
        <w:rPr>
          <w:spacing w:val="40"/>
          <w:sz w:val="24"/>
        </w:rPr>
        <w:t xml:space="preserve"> </w:t>
      </w:r>
      <w:r>
        <w:rPr>
          <w:sz w:val="24"/>
        </w:rPr>
        <w:t>FDP</w:t>
      </w:r>
      <w:r>
        <w:rPr>
          <w:spacing w:val="40"/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ab/>
        <w:t>“Professional</w:t>
      </w:r>
      <w:r>
        <w:rPr>
          <w:spacing w:val="40"/>
          <w:sz w:val="24"/>
        </w:rPr>
        <w:t xml:space="preserve"> </w:t>
      </w:r>
      <w:r>
        <w:rPr>
          <w:sz w:val="24"/>
        </w:rPr>
        <w:t>Ethics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Effective</w:t>
      </w:r>
      <w:r>
        <w:rPr>
          <w:spacing w:val="40"/>
          <w:sz w:val="24"/>
        </w:rPr>
        <w:t xml:space="preserve"> </w:t>
      </w:r>
      <w:r>
        <w:rPr>
          <w:sz w:val="24"/>
        </w:rPr>
        <w:t>Teaching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Methodology” Organized by AMP, </w:t>
      </w:r>
      <w:proofErr w:type="spellStart"/>
      <w:r>
        <w:rPr>
          <w:sz w:val="24"/>
        </w:rPr>
        <w:t>Vathar</w:t>
      </w:r>
      <w:proofErr w:type="spellEnd"/>
      <w:r>
        <w:rPr>
          <w:sz w:val="24"/>
        </w:rPr>
        <w:t>.</w:t>
      </w:r>
    </w:p>
    <w:p w14:paraId="59FDC50F" w14:textId="77777777" w:rsidR="00463348" w:rsidRDefault="008B2B41">
      <w:pPr>
        <w:pStyle w:val="ListParagraph"/>
        <w:numPr>
          <w:ilvl w:val="0"/>
          <w:numId w:val="2"/>
        </w:numPr>
        <w:tabs>
          <w:tab w:val="left" w:pos="1143"/>
        </w:tabs>
        <w:spacing w:line="276" w:lineRule="auto"/>
        <w:ind w:right="365"/>
        <w:rPr>
          <w:sz w:val="24"/>
        </w:rPr>
      </w:pPr>
      <w:r>
        <w:rPr>
          <w:sz w:val="24"/>
        </w:rPr>
        <w:t>Three day's STTP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“Transforming Education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industry</w:t>
      </w:r>
      <w:r>
        <w:rPr>
          <w:spacing w:val="-7"/>
          <w:sz w:val="24"/>
        </w:rPr>
        <w:t xml:space="preserve"> </w:t>
      </w:r>
      <w:r>
        <w:rPr>
          <w:sz w:val="24"/>
        </w:rPr>
        <w:t>4.0: Preparation faculty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for the Digital Revolution”, Organized by DKTE, </w:t>
      </w:r>
      <w:proofErr w:type="spellStart"/>
      <w:r>
        <w:rPr>
          <w:sz w:val="24"/>
        </w:rPr>
        <w:t>Ichalkaranji</w:t>
      </w:r>
      <w:proofErr w:type="spellEnd"/>
      <w:r>
        <w:rPr>
          <w:sz w:val="24"/>
        </w:rPr>
        <w:t>.</w:t>
      </w:r>
    </w:p>
    <w:p w14:paraId="777DC496" w14:textId="77777777" w:rsidR="00463348" w:rsidRDefault="008B2B41">
      <w:pPr>
        <w:pStyle w:val="ListParagraph"/>
        <w:numPr>
          <w:ilvl w:val="0"/>
          <w:numId w:val="2"/>
        </w:numPr>
        <w:tabs>
          <w:tab w:val="left" w:pos="1142"/>
        </w:tabs>
        <w:spacing w:line="275" w:lineRule="exact"/>
        <w:ind w:left="1142" w:hanging="360"/>
        <w:rPr>
          <w:sz w:val="24"/>
        </w:rPr>
      </w:pPr>
      <w:r>
        <w:rPr>
          <w:sz w:val="24"/>
        </w:rPr>
        <w:t>Three</w:t>
      </w:r>
      <w:r>
        <w:rPr>
          <w:spacing w:val="-3"/>
          <w:sz w:val="24"/>
        </w:rPr>
        <w:t xml:space="preserve"> </w:t>
      </w:r>
      <w:r>
        <w:rPr>
          <w:sz w:val="24"/>
        </w:rPr>
        <w:t>day's</w:t>
      </w:r>
      <w:r>
        <w:rPr>
          <w:spacing w:val="-4"/>
          <w:sz w:val="24"/>
        </w:rPr>
        <w:t xml:space="preserve"> </w:t>
      </w:r>
      <w:r>
        <w:rPr>
          <w:sz w:val="24"/>
        </w:rPr>
        <w:t>FDP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“Advancement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E-</w:t>
      </w:r>
      <w:r>
        <w:rPr>
          <w:spacing w:val="-4"/>
          <w:sz w:val="24"/>
        </w:rPr>
        <w:t xml:space="preserve"> </w:t>
      </w:r>
      <w:r>
        <w:rPr>
          <w:sz w:val="24"/>
        </w:rPr>
        <w:t>transportation”</w:t>
      </w:r>
      <w:r>
        <w:rPr>
          <w:spacing w:val="-2"/>
          <w:sz w:val="24"/>
        </w:rPr>
        <w:t xml:space="preserve"> </w:t>
      </w:r>
      <w:r>
        <w:rPr>
          <w:sz w:val="24"/>
        </w:rPr>
        <w:t>Organized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AMP,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Vathar</w:t>
      </w:r>
      <w:proofErr w:type="spellEnd"/>
      <w:r>
        <w:rPr>
          <w:sz w:val="24"/>
        </w:rPr>
        <w:t>.</w:t>
      </w:r>
      <w:r>
        <w:rPr>
          <w:spacing w:val="55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2EEB9D2A" w14:textId="77777777" w:rsidR="00463348" w:rsidRDefault="008B2B41">
      <w:pPr>
        <w:pStyle w:val="Heading1"/>
        <w:spacing w:before="238"/>
      </w:pPr>
      <w:r>
        <w:t>Conference/</w:t>
      </w:r>
      <w:r>
        <w:rPr>
          <w:spacing w:val="-5"/>
        </w:rPr>
        <w:t xml:space="preserve"> </w:t>
      </w:r>
      <w:r>
        <w:t>Seminars/Workshops</w:t>
      </w:r>
      <w:r>
        <w:rPr>
          <w:spacing w:val="-4"/>
        </w:rPr>
        <w:t xml:space="preserve"> </w:t>
      </w:r>
      <w:r>
        <w:t>attended:</w:t>
      </w:r>
      <w:r>
        <w:rPr>
          <w:spacing w:val="-1"/>
        </w:rPr>
        <w:t xml:space="preserve"> </w:t>
      </w:r>
      <w:r>
        <w:t xml:space="preserve">- N. </w:t>
      </w:r>
      <w:r>
        <w:rPr>
          <w:spacing w:val="-5"/>
        </w:rPr>
        <w:t>A.</w:t>
      </w:r>
    </w:p>
    <w:p w14:paraId="1FF912AD" w14:textId="77777777" w:rsidR="00463348" w:rsidRDefault="00463348">
      <w:pPr>
        <w:pStyle w:val="Heading1"/>
        <w:sectPr w:rsidR="00463348">
          <w:type w:val="continuous"/>
          <w:pgSz w:w="12240" w:h="15840"/>
          <w:pgMar w:top="680" w:right="1080" w:bottom="280" w:left="10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14E3617" w14:textId="77777777" w:rsidR="00463348" w:rsidRDefault="008B2B41">
      <w:pPr>
        <w:spacing w:before="77"/>
        <w:ind w:left="360"/>
        <w:rPr>
          <w:b/>
          <w:sz w:val="24"/>
        </w:rPr>
      </w:pPr>
      <w:r>
        <w:rPr>
          <w:b/>
          <w:sz w:val="24"/>
        </w:rPr>
        <w:lastRenderedPageBreak/>
        <w:t>Paper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published:-</w:t>
      </w:r>
    </w:p>
    <w:p w14:paraId="207DCF86" w14:textId="77777777" w:rsidR="00463348" w:rsidRDefault="008B2B41">
      <w:pPr>
        <w:pStyle w:val="ListParagraph"/>
        <w:numPr>
          <w:ilvl w:val="0"/>
          <w:numId w:val="1"/>
        </w:numPr>
        <w:tabs>
          <w:tab w:val="left" w:pos="1081"/>
        </w:tabs>
        <w:spacing w:before="247" w:line="273" w:lineRule="auto"/>
        <w:ind w:right="835"/>
        <w:rPr>
          <w:rFonts w:ascii="Calibri" w:hAnsi="Calibri"/>
        </w:rPr>
      </w:pPr>
      <w:r>
        <w:rPr>
          <w:rFonts w:ascii="Calibri" w:hAnsi="Calibri"/>
        </w:rPr>
        <w:t>“Energy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Efficient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Framework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WSN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Using Adaptive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Prediction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Algorithm”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IJAST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 xml:space="preserve">journal issue 2, Volume 6, </w:t>
      </w:r>
      <w:r>
        <w:rPr>
          <w:rFonts w:ascii="Calibri" w:hAnsi="Calibri"/>
        </w:rPr>
        <w:t>December 2012.</w:t>
      </w:r>
    </w:p>
    <w:p w14:paraId="158EFFE1" w14:textId="77777777" w:rsidR="00463348" w:rsidRPr="00376A5C" w:rsidRDefault="008B2B41">
      <w:pPr>
        <w:pStyle w:val="ListParagraph"/>
        <w:numPr>
          <w:ilvl w:val="0"/>
          <w:numId w:val="1"/>
        </w:numPr>
        <w:tabs>
          <w:tab w:val="left" w:pos="1080"/>
        </w:tabs>
        <w:spacing w:before="2"/>
        <w:ind w:left="1080" w:hanging="360"/>
        <w:rPr>
          <w:rFonts w:ascii="Calibri" w:hAnsi="Calibri"/>
        </w:rPr>
      </w:pPr>
      <w:r>
        <w:rPr>
          <w:sz w:val="24"/>
        </w:rPr>
        <w:t>“Smart</w:t>
      </w:r>
      <w:r>
        <w:rPr>
          <w:spacing w:val="3"/>
          <w:sz w:val="24"/>
        </w:rPr>
        <w:t xml:space="preserve"> </w:t>
      </w:r>
      <w:r>
        <w:rPr>
          <w:sz w:val="24"/>
        </w:rPr>
        <w:t>Ordering</w:t>
      </w:r>
      <w:r>
        <w:rPr>
          <w:spacing w:val="-2"/>
          <w:sz w:val="24"/>
        </w:rPr>
        <w:t xml:space="preserve"> </w:t>
      </w:r>
      <w:r>
        <w:rPr>
          <w:sz w:val="24"/>
        </w:rPr>
        <w:t>System”</w:t>
      </w:r>
      <w:r>
        <w:rPr>
          <w:spacing w:val="-3"/>
          <w:sz w:val="24"/>
        </w:rPr>
        <w:t xml:space="preserve"> </w:t>
      </w:r>
      <w:r>
        <w:rPr>
          <w:sz w:val="24"/>
        </w:rPr>
        <w:t>IRJET</w:t>
      </w:r>
      <w:r>
        <w:rPr>
          <w:b/>
          <w:sz w:val="24"/>
        </w:rPr>
        <w:t>,</w:t>
      </w:r>
      <w:r>
        <w:rPr>
          <w:b/>
          <w:spacing w:val="-14"/>
          <w:sz w:val="24"/>
        </w:rPr>
        <w:t xml:space="preserve"> </w:t>
      </w:r>
      <w:r>
        <w:rPr>
          <w:rFonts w:ascii="Calibri" w:hAnsi="Calibri"/>
        </w:rPr>
        <w:t>volume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6,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9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September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2018.</w:t>
      </w:r>
    </w:p>
    <w:p w14:paraId="7578E422" w14:textId="78B514CA" w:rsidR="00376A5C" w:rsidRDefault="00376A5C">
      <w:pPr>
        <w:pStyle w:val="ListParagraph"/>
        <w:numPr>
          <w:ilvl w:val="0"/>
          <w:numId w:val="1"/>
        </w:numPr>
        <w:tabs>
          <w:tab w:val="left" w:pos="1080"/>
        </w:tabs>
        <w:spacing w:before="2"/>
        <w:ind w:left="1080" w:hanging="360"/>
        <w:rPr>
          <w:rFonts w:ascii="Calibri" w:hAnsi="Calibri"/>
        </w:rPr>
      </w:pPr>
      <w:r>
        <w:rPr>
          <w:rFonts w:ascii="Calibri" w:hAnsi="Calibri"/>
        </w:rPr>
        <w:t>“</w:t>
      </w:r>
      <w:r w:rsidRPr="00376A5C">
        <w:rPr>
          <w:rFonts w:ascii="Calibri" w:hAnsi="Calibri"/>
        </w:rPr>
        <w:t>An Energy-Efficient Clustering and Scheduling Framework in MATLAB with Visualization for Wireless Sensor Networks</w:t>
      </w:r>
      <w:r>
        <w:rPr>
          <w:rFonts w:ascii="Calibri" w:hAnsi="Calibri"/>
        </w:rPr>
        <w:t xml:space="preserve">” </w:t>
      </w:r>
      <w:r w:rsidRPr="00376A5C">
        <w:rPr>
          <w:rFonts w:ascii="Calibri" w:hAnsi="Calibri"/>
        </w:rPr>
        <w:t>in</w:t>
      </w:r>
      <w:r>
        <w:rPr>
          <w:rFonts w:ascii="Calibri" w:hAnsi="Calibri"/>
        </w:rPr>
        <w:t xml:space="preserve"> 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IJAST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journal</w:t>
      </w:r>
      <w:r w:rsidRPr="00376A5C">
        <w:rPr>
          <w:rFonts w:ascii="Calibri" w:hAnsi="Calibri"/>
        </w:rPr>
        <w:t xml:space="preserve"> the Volume 16, Issue 3 (2025).</w:t>
      </w:r>
    </w:p>
    <w:p w14:paraId="29FB170F" w14:textId="77777777" w:rsidR="00463348" w:rsidRDefault="008B2B41">
      <w:pPr>
        <w:spacing w:before="240" w:line="451" w:lineRule="auto"/>
        <w:ind w:left="360" w:right="5772"/>
        <w:rPr>
          <w:b/>
          <w:sz w:val="24"/>
        </w:rPr>
      </w:pPr>
      <w:r>
        <w:rPr>
          <w:b/>
          <w:sz w:val="24"/>
        </w:rPr>
        <w:t>Research/Development: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A. Projects Undertaken: N. A.</w:t>
      </w:r>
    </w:p>
    <w:sectPr w:rsidR="00463348">
      <w:pgSz w:w="12240" w:h="15840"/>
      <w:pgMar w:top="1360" w:right="1080" w:bottom="280" w:left="10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47C"/>
    <w:multiLevelType w:val="hybridMultilevel"/>
    <w:tmpl w:val="C6FA1464"/>
    <w:lvl w:ilvl="0" w:tplc="BC00F6E6">
      <w:start w:val="1"/>
      <w:numFmt w:val="decimal"/>
      <w:lvlText w:val="%1."/>
      <w:lvlJc w:val="left"/>
      <w:pPr>
        <w:ind w:left="11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B463C3A">
      <w:numFmt w:val="bullet"/>
      <w:lvlText w:val="•"/>
      <w:lvlJc w:val="left"/>
      <w:pPr>
        <w:ind w:left="2034" w:hanging="361"/>
      </w:pPr>
      <w:rPr>
        <w:rFonts w:hint="default"/>
        <w:lang w:val="en-US" w:eastAsia="en-US" w:bidi="ar-SA"/>
      </w:rPr>
    </w:lvl>
    <w:lvl w:ilvl="2" w:tplc="FD78B184">
      <w:numFmt w:val="bullet"/>
      <w:lvlText w:val="•"/>
      <w:lvlJc w:val="left"/>
      <w:pPr>
        <w:ind w:left="2928" w:hanging="361"/>
      </w:pPr>
      <w:rPr>
        <w:rFonts w:hint="default"/>
        <w:lang w:val="en-US" w:eastAsia="en-US" w:bidi="ar-SA"/>
      </w:rPr>
    </w:lvl>
    <w:lvl w:ilvl="3" w:tplc="A1B42544">
      <w:numFmt w:val="bullet"/>
      <w:lvlText w:val="•"/>
      <w:lvlJc w:val="left"/>
      <w:pPr>
        <w:ind w:left="3822" w:hanging="361"/>
      </w:pPr>
      <w:rPr>
        <w:rFonts w:hint="default"/>
        <w:lang w:val="en-US" w:eastAsia="en-US" w:bidi="ar-SA"/>
      </w:rPr>
    </w:lvl>
    <w:lvl w:ilvl="4" w:tplc="084820B2">
      <w:numFmt w:val="bullet"/>
      <w:lvlText w:val="•"/>
      <w:lvlJc w:val="left"/>
      <w:pPr>
        <w:ind w:left="4716" w:hanging="361"/>
      </w:pPr>
      <w:rPr>
        <w:rFonts w:hint="default"/>
        <w:lang w:val="en-US" w:eastAsia="en-US" w:bidi="ar-SA"/>
      </w:rPr>
    </w:lvl>
    <w:lvl w:ilvl="5" w:tplc="D2B87A70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 w:tplc="8662E21E">
      <w:numFmt w:val="bullet"/>
      <w:lvlText w:val="•"/>
      <w:lvlJc w:val="left"/>
      <w:pPr>
        <w:ind w:left="6504" w:hanging="361"/>
      </w:pPr>
      <w:rPr>
        <w:rFonts w:hint="default"/>
        <w:lang w:val="en-US" w:eastAsia="en-US" w:bidi="ar-SA"/>
      </w:rPr>
    </w:lvl>
    <w:lvl w:ilvl="7" w:tplc="43AEDD88">
      <w:numFmt w:val="bullet"/>
      <w:lvlText w:val="•"/>
      <w:lvlJc w:val="left"/>
      <w:pPr>
        <w:ind w:left="7398" w:hanging="361"/>
      </w:pPr>
      <w:rPr>
        <w:rFonts w:hint="default"/>
        <w:lang w:val="en-US" w:eastAsia="en-US" w:bidi="ar-SA"/>
      </w:rPr>
    </w:lvl>
    <w:lvl w:ilvl="8" w:tplc="40160080">
      <w:numFmt w:val="bullet"/>
      <w:lvlText w:val="•"/>
      <w:lvlJc w:val="left"/>
      <w:pPr>
        <w:ind w:left="829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A723BD8"/>
    <w:multiLevelType w:val="hybridMultilevel"/>
    <w:tmpl w:val="2626F388"/>
    <w:lvl w:ilvl="0" w:tplc="29F62986">
      <w:start w:val="1"/>
      <w:numFmt w:val="decimal"/>
      <w:lvlText w:val="%1."/>
      <w:lvlJc w:val="left"/>
      <w:pPr>
        <w:ind w:left="1081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A6439FE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2" w:tplc="2D74232C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97169FF8">
      <w:numFmt w:val="bullet"/>
      <w:lvlText w:val="•"/>
      <w:lvlJc w:val="left"/>
      <w:pPr>
        <w:ind w:left="3780" w:hanging="361"/>
      </w:pPr>
      <w:rPr>
        <w:rFonts w:hint="default"/>
        <w:lang w:val="en-US" w:eastAsia="en-US" w:bidi="ar-SA"/>
      </w:rPr>
    </w:lvl>
    <w:lvl w:ilvl="4" w:tplc="995A7C56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5" w:tplc="8D1E37A2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 w:tplc="D2E68298"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7" w:tplc="6194F24C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D0387E42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</w:abstractNum>
  <w:num w:numId="1" w16cid:durableId="964772346">
    <w:abstractNumId w:val="1"/>
  </w:num>
  <w:num w:numId="2" w16cid:durableId="156814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3348"/>
    <w:rsid w:val="00376A5C"/>
    <w:rsid w:val="00463348"/>
    <w:rsid w:val="008B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ADD8"/>
  <w15:docId w15:val="{E4DE5CAD-F081-4984-A361-D3ADF75D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7"/>
      <w:ind w:left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43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43" w:hanging="361"/>
    </w:pPr>
  </w:style>
  <w:style w:type="paragraph" w:customStyle="1" w:styleId="TableParagraph">
    <w:name w:val="Table Paragraph"/>
    <w:basedOn w:val="Normal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ietv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</dc:creator>
  <cp:lastModifiedBy>ai</cp:lastModifiedBy>
  <cp:revision>3</cp:revision>
  <dcterms:created xsi:type="dcterms:W3CDTF">2025-08-12T07:50:00Z</dcterms:created>
  <dcterms:modified xsi:type="dcterms:W3CDTF">2025-08-12T08:12:00Z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2025-08-12T00:00:00Z</vt:filetime>
  </property>
  <property fmtid="{D5CDD505-2E9C-101B-9397-08002B2CF9AE}" pid="5" name="Producer">
    <vt:lpwstr>www.ilovepdf.com</vt:lpwstr>
  </property>
</Properties>
</file>